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Welcome to the Dynamic Purchasing System (DPS) registration questionnaire for the Learning and Training Services DPS, an agreement to help the public sector buy Learning and Training Services.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You will only have to complete this questionnaire once to register on the Learning and Training Services DPS. This questionnaire allows you to register your service offering(s) for Learning and Training with Crown Commercial Service (CCS). This information will allow buyers to invite you to bid for contracts that are suited to your service offering(s).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Should your organisation wish to update its service offering(s) at any point during the lifetime of the DPS, you will be required to update the appropriate service filters in your DPSQ by following the instructions in the DPS Needs document, which forms part of the bid pack for RM6219.</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i w:val="1"/>
          <w:color w:val="222222"/>
          <w:highlight w:val="white"/>
          <w:rtl w:val="0"/>
        </w:rPr>
        <w:t xml:space="preserve">Please note: You will need to agree to the </w:t>
      </w:r>
      <w:r w:rsidDel="00000000" w:rsidR="00000000" w:rsidRPr="00000000">
        <w:rPr>
          <w:b w:val="1"/>
          <w:i w:val="1"/>
          <w:color w:val="0000ff"/>
          <w:highlight w:val="white"/>
          <w:rtl w:val="0"/>
        </w:rPr>
        <w:t xml:space="preserve">Terms and Conditions </w:t>
      </w:r>
      <w:r w:rsidDel="00000000" w:rsidR="00000000" w:rsidRPr="00000000">
        <w:rPr>
          <w:b w:val="1"/>
          <w:i w:val="1"/>
          <w:color w:val="222222"/>
          <w:highlight w:val="white"/>
          <w:rtl w:val="0"/>
        </w:rPr>
        <w:t xml:space="preserve">(insert link) contained in the bid pack prior to being Appointed as a supplier on the DPS. Bidders may wish to instruct their legal teams to review the Terms and Conditions in parallel to completing the DPS submission process, in order to speed up the process of Appointment onto the DPS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